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5ED8" w:rsidRDefault="00185ED8" w:rsidP="00185ED8">
      <w:pPr>
        <w:pStyle w:val="NormalWeb"/>
        <w:spacing w:before="0" w:beforeAutospacing="0"/>
        <w:rPr>
          <w:rFonts w:ascii="Segoe UI" w:hAnsi="Segoe UI"/>
          <w:color w:val="212529"/>
        </w:rPr>
      </w:pPr>
      <w:r>
        <w:rPr>
          <w:rFonts w:ascii="Segoe UI" w:hAnsi="Segoe UI"/>
          <w:color w:val="0000FF"/>
        </w:rPr>
        <w:t>Graham, L. J. (2020).</w:t>
      </w:r>
      <w:r>
        <w:rPr>
          <w:rStyle w:val="apple-converted-space"/>
          <w:rFonts w:ascii="Segoe UI" w:hAnsi="Segoe UI"/>
          <w:color w:val="0000FF"/>
        </w:rPr>
        <w:t> </w:t>
      </w:r>
      <w:r>
        <w:rPr>
          <w:rStyle w:val="Emphasis"/>
          <w:rFonts w:ascii="Segoe UI" w:hAnsi="Segoe UI"/>
          <w:color w:val="0000FF"/>
        </w:rPr>
        <w:t>Inclusive Education for the 21st Century: Theory, policy and practice.</w:t>
      </w:r>
      <w:r>
        <w:rPr>
          <w:rStyle w:val="apple-converted-space"/>
          <w:rFonts w:ascii="Segoe UI" w:hAnsi="Segoe UI"/>
          <w:i/>
          <w:iCs/>
          <w:color w:val="0000FF"/>
        </w:rPr>
        <w:t> </w:t>
      </w:r>
      <w:r>
        <w:rPr>
          <w:rFonts w:ascii="Segoe UI" w:hAnsi="Segoe UI"/>
          <w:color w:val="0000FF"/>
        </w:rPr>
        <w:t>Allen &amp; Unwin.</w:t>
      </w:r>
    </w:p>
    <w:p w:rsidR="00185ED8" w:rsidRDefault="00185ED8" w:rsidP="00185ED8">
      <w:pPr>
        <w:pStyle w:val="NormalWeb"/>
        <w:spacing w:before="0" w:beforeAutospacing="0"/>
        <w:rPr>
          <w:rFonts w:ascii="Segoe UI" w:hAnsi="Segoe UI"/>
          <w:color w:val="212529"/>
        </w:rPr>
      </w:pPr>
      <w:r>
        <w:rPr>
          <w:rFonts w:ascii="Segoe UI" w:hAnsi="Segoe UI"/>
          <w:color w:val="0000FF"/>
        </w:rPr>
        <w:t>Foreman, P., &amp; Arthur-Kelly, M. (2017).</w:t>
      </w:r>
      <w:r>
        <w:rPr>
          <w:rStyle w:val="apple-converted-space"/>
          <w:rFonts w:ascii="Segoe UI" w:hAnsi="Segoe UI"/>
          <w:color w:val="0000FF"/>
        </w:rPr>
        <w:t> </w:t>
      </w:r>
      <w:r>
        <w:rPr>
          <w:rStyle w:val="Emphasis"/>
          <w:rFonts w:ascii="Segoe UI" w:hAnsi="Segoe UI"/>
          <w:color w:val="0000FF"/>
        </w:rPr>
        <w:t>Inclusion in action (5th ed.)</w:t>
      </w:r>
      <w:r>
        <w:rPr>
          <w:rFonts w:ascii="Segoe UI" w:hAnsi="Segoe UI"/>
          <w:color w:val="0000FF"/>
        </w:rPr>
        <w:t>. Cengage Learning.</w:t>
      </w:r>
    </w:p>
    <w:p w:rsidR="00185ED8" w:rsidRPr="00185ED8" w:rsidRDefault="00185ED8" w:rsidP="00185ED8">
      <w:pPr>
        <w:rPr>
          <w:rFonts w:ascii="Times New Roman" w:eastAsia="Times New Roman" w:hAnsi="Times New Roman" w:cs="Times New Roman"/>
          <w:lang w:eastAsia="en-GB"/>
        </w:rPr>
      </w:pPr>
      <w:proofErr w:type="spellStart"/>
      <w:r w:rsidRPr="00185ED8">
        <w:rPr>
          <w:rFonts w:ascii="Segoe UI" w:eastAsia="Times New Roman" w:hAnsi="Segoe UI" w:cs="Times New Roman"/>
          <w:color w:val="0000FF"/>
          <w:shd w:val="clear" w:color="auto" w:fill="FFFFFF"/>
          <w:lang w:eastAsia="en-GB"/>
        </w:rPr>
        <w:t>Cologon</w:t>
      </w:r>
      <w:proofErr w:type="spellEnd"/>
      <w:r w:rsidRPr="00185ED8">
        <w:rPr>
          <w:rFonts w:ascii="Segoe UI" w:eastAsia="Times New Roman" w:hAnsi="Segoe UI" w:cs="Times New Roman"/>
          <w:color w:val="0000FF"/>
          <w:shd w:val="clear" w:color="auto" w:fill="FFFFFF"/>
          <w:lang w:eastAsia="en-GB"/>
        </w:rPr>
        <w:t>, K. (2014). </w:t>
      </w:r>
      <w:r w:rsidRPr="00185ED8">
        <w:rPr>
          <w:rFonts w:ascii="Segoe UI" w:eastAsia="Times New Roman" w:hAnsi="Segoe UI" w:cs="Times New Roman"/>
          <w:i/>
          <w:iCs/>
          <w:color w:val="0000FF"/>
          <w:lang w:eastAsia="en-GB"/>
        </w:rPr>
        <w:t xml:space="preserve">Inclusive education in the early years. Right from the </w:t>
      </w:r>
      <w:proofErr w:type="spellStart"/>
      <w:r w:rsidRPr="00185ED8">
        <w:rPr>
          <w:rFonts w:ascii="Segoe UI" w:eastAsia="Times New Roman" w:hAnsi="Segoe UI" w:cs="Times New Roman"/>
          <w:i/>
          <w:iCs/>
          <w:color w:val="0000FF"/>
          <w:lang w:eastAsia="en-GB"/>
        </w:rPr>
        <w:t>start.</w:t>
      </w:r>
      <w:r w:rsidRPr="00185ED8">
        <w:rPr>
          <w:rFonts w:ascii="Segoe UI" w:eastAsia="Times New Roman" w:hAnsi="Segoe UI" w:cs="Times New Roman"/>
          <w:color w:val="0000FF"/>
          <w:shd w:val="clear" w:color="auto" w:fill="FFFFFF"/>
          <w:lang w:eastAsia="en-GB"/>
        </w:rPr>
        <w:t>Oxford</w:t>
      </w:r>
      <w:proofErr w:type="spellEnd"/>
      <w:r w:rsidRPr="00185ED8">
        <w:rPr>
          <w:rFonts w:ascii="Segoe UI" w:eastAsia="Times New Roman" w:hAnsi="Segoe UI" w:cs="Times New Roman"/>
          <w:color w:val="0000FF"/>
          <w:shd w:val="clear" w:color="auto" w:fill="FFFFFF"/>
          <w:lang w:eastAsia="en-GB"/>
        </w:rPr>
        <w:t xml:space="preserve"> University Press.</w:t>
      </w:r>
    </w:p>
    <w:p w:rsidR="00896146" w:rsidRDefault="00896146"/>
    <w:sectPr w:rsidR="00896146" w:rsidSect="00250E8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D8"/>
    <w:rsid w:val="00071105"/>
    <w:rsid w:val="0009444E"/>
    <w:rsid w:val="00116897"/>
    <w:rsid w:val="00140E4E"/>
    <w:rsid w:val="001609F3"/>
    <w:rsid w:val="001845AC"/>
    <w:rsid w:val="00185ED8"/>
    <w:rsid w:val="00250E80"/>
    <w:rsid w:val="00276F43"/>
    <w:rsid w:val="002B1CDD"/>
    <w:rsid w:val="00314D1A"/>
    <w:rsid w:val="0034536B"/>
    <w:rsid w:val="00372587"/>
    <w:rsid w:val="003B4FDA"/>
    <w:rsid w:val="003E40A8"/>
    <w:rsid w:val="005C29C9"/>
    <w:rsid w:val="00677C4A"/>
    <w:rsid w:val="00774F65"/>
    <w:rsid w:val="007D0019"/>
    <w:rsid w:val="00896146"/>
    <w:rsid w:val="009A62F9"/>
    <w:rsid w:val="00A0601C"/>
    <w:rsid w:val="00A11B74"/>
    <w:rsid w:val="00A431AD"/>
    <w:rsid w:val="00A81B81"/>
    <w:rsid w:val="00B727F9"/>
    <w:rsid w:val="00BA3554"/>
    <w:rsid w:val="00C034B4"/>
    <w:rsid w:val="00C152FC"/>
    <w:rsid w:val="00E03536"/>
    <w:rsid w:val="00EA12CD"/>
    <w:rsid w:val="00EE5228"/>
    <w:rsid w:val="00EE6CB7"/>
    <w:rsid w:val="00F7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DCD18F"/>
  <w15:chartTrackingRefBased/>
  <w15:docId w15:val="{B9940737-447C-EC49-A489-5D64D28F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85ED8"/>
  </w:style>
  <w:style w:type="paragraph" w:styleId="NormalWeb">
    <w:name w:val="Normal (Web)"/>
    <w:basedOn w:val="Normal"/>
    <w:uiPriority w:val="99"/>
    <w:semiHidden/>
    <w:unhideWhenUsed/>
    <w:rsid w:val="00185ED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185E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42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Zeineb Ekshayeb</dc:creator>
  <cp:keywords/>
  <dc:description/>
  <cp:lastModifiedBy>Zeineb Ekshayeb</cp:lastModifiedBy>
  <cp:revision>1</cp:revision>
  <dcterms:created xsi:type="dcterms:W3CDTF">2020-05-02T10:37:00Z</dcterms:created>
  <dcterms:modified xsi:type="dcterms:W3CDTF">2020-05-02T10:39:00Z</dcterms:modified>
</cp:coreProperties>
</file>